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9642B" w:rsidRDefault="00DE1FB2" w:rsidP="00E7228A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E7228A" w:rsidRPr="00E7228A">
        <w:rPr>
          <w:b/>
          <w:sz w:val="28"/>
        </w:rPr>
        <w:t>Projeto de Lei 027/2020, do vereador Naldo Perequê (PSB), que dispõe sobre o tempo máximo para atendimento aos clientes em cartórios públicos no município de Guarujá e dá outras providências</w:t>
      </w:r>
    </w:p>
    <w:p w:rsidR="00E7228A" w:rsidRDefault="00E7228A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23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F73D36">
      <w:pPr>
        <w:spacing w:before="43" w:line="276" w:lineRule="auto"/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E7228A" w:rsidRPr="000F49E4">
          <w:rPr>
            <w:rStyle w:val="Hyperlink"/>
          </w:rPr>
          <w:t>https://consulta.siscam.com.br/camaraguaruja/arquivo?Id=48560</w:t>
        </w:r>
      </w:hyperlink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892EA5" w:rsidRPr="008D15EE">
        <w:rPr>
          <w:b/>
        </w:rPr>
        <w:t>1</w:t>
      </w:r>
      <w:r w:rsidR="008D15EE" w:rsidRPr="008D15EE">
        <w:rPr>
          <w:b/>
        </w:rPr>
        <w:t>5</w:t>
      </w:r>
      <w:r w:rsidRPr="008D15EE">
        <w:rPr>
          <w:b/>
        </w:rPr>
        <w:t xml:space="preserve"> VOTOS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 xml:space="preserve">Fernando Martins dos Santos (ausente)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BE7BD0"/>
    <w:rsid w:val="00C71CB0"/>
    <w:rsid w:val="00D52DAF"/>
    <w:rsid w:val="00D84B72"/>
    <w:rsid w:val="00DE1FB2"/>
    <w:rsid w:val="00E023AF"/>
    <w:rsid w:val="00E52917"/>
    <w:rsid w:val="00E7228A"/>
    <w:rsid w:val="00E8178B"/>
    <w:rsid w:val="00F66242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5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2020-06-26T21:18:00Z</dcterms:created>
  <dcterms:modified xsi:type="dcterms:W3CDTF">2020-06-26T21:18:00Z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